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46AF6" w:rsidRDefault="00A21BCE" w:rsidP="00746AF6">
      <w:pPr>
        <w:pStyle w:val="Default"/>
        <w:spacing w:after="120"/>
        <w:rPr>
          <w:b/>
          <w:szCs w:val="24"/>
        </w:rPr>
      </w:pPr>
    </w:p>
    <w:p w:rsidR="00000000" w:rsidRPr="00746AF6" w:rsidRDefault="00A21BCE" w:rsidP="00746AF6">
      <w:pPr>
        <w:pStyle w:val="Default"/>
        <w:spacing w:after="120"/>
        <w:rPr>
          <w:b/>
          <w:szCs w:val="24"/>
        </w:rPr>
      </w:pPr>
    </w:p>
    <w:p w:rsidR="00000000" w:rsidRPr="00746AF6" w:rsidRDefault="00A21BCE" w:rsidP="00746AF6">
      <w:pPr>
        <w:pStyle w:val="Default"/>
        <w:spacing w:after="120"/>
        <w:rPr>
          <w:b/>
          <w:szCs w:val="24"/>
        </w:rPr>
      </w:pPr>
    </w:p>
    <w:p w:rsidR="00000000" w:rsidRPr="00746AF6" w:rsidRDefault="00A21BCE" w:rsidP="00746AF6">
      <w:pPr>
        <w:pStyle w:val="Default"/>
        <w:spacing w:after="120"/>
        <w:rPr>
          <w:b/>
          <w:szCs w:val="24"/>
        </w:rPr>
      </w:pP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r w:rsidRPr="00746AF6">
        <w:rPr>
          <w:b/>
          <w:szCs w:val="24"/>
          <w:lang w:val="en-US"/>
        </w:rPr>
        <w:t>H</w:t>
      </w:r>
      <w:r w:rsidR="00746AF6" w:rsidRPr="00746AF6">
        <w:rPr>
          <w:b/>
          <w:szCs w:val="24"/>
          <w:lang w:val="en-US"/>
        </w:rPr>
        <w:t xml:space="preserve">ead of Judiciary </w:t>
      </w:r>
      <w:proofErr w:type="spellStart"/>
      <w:r w:rsidR="00746AF6" w:rsidRPr="00746AF6">
        <w:rPr>
          <w:b/>
          <w:szCs w:val="24"/>
          <w:lang w:val="en-US"/>
        </w:rPr>
        <w:t>Ebrahimi</w:t>
      </w:r>
      <w:proofErr w:type="spellEnd"/>
      <w:r w:rsidR="00746AF6" w:rsidRPr="00746AF6">
        <w:rPr>
          <w:b/>
          <w:szCs w:val="24"/>
          <w:lang w:val="en-US"/>
        </w:rPr>
        <w:t xml:space="preserve"> Raisi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proofErr w:type="gramStart"/>
      <w:r w:rsidRPr="00746AF6">
        <w:rPr>
          <w:szCs w:val="24"/>
          <w:lang w:val="en-US"/>
        </w:rPr>
        <w:t>c/o</w:t>
      </w:r>
      <w:proofErr w:type="gramEnd"/>
      <w:r w:rsidRPr="00746AF6">
        <w:rPr>
          <w:szCs w:val="24"/>
          <w:lang w:val="en-US"/>
        </w:rPr>
        <w:t xml:space="preserve"> Perm</w:t>
      </w:r>
      <w:r w:rsidR="00746AF6" w:rsidRPr="00746AF6">
        <w:rPr>
          <w:szCs w:val="24"/>
          <w:lang w:val="en-US"/>
        </w:rPr>
        <w:t>anent Mission of Iran to the UN</w:t>
      </w:r>
    </w:p>
    <w:p w:rsidR="00000000" w:rsidRPr="00997C09" w:rsidRDefault="00A21BCE" w:rsidP="00746AF6">
      <w:pPr>
        <w:pStyle w:val="Default"/>
        <w:spacing w:after="120"/>
        <w:rPr>
          <w:szCs w:val="24"/>
          <w:lang w:val="en-US"/>
        </w:rPr>
      </w:pPr>
      <w:proofErr w:type="spellStart"/>
      <w:r w:rsidRPr="00997C09">
        <w:rPr>
          <w:szCs w:val="24"/>
          <w:lang w:val="en-US"/>
        </w:rPr>
        <w:t>Chemin</w:t>
      </w:r>
      <w:proofErr w:type="spellEnd"/>
      <w:r w:rsidRPr="00997C09">
        <w:rPr>
          <w:szCs w:val="24"/>
          <w:lang w:val="en-US"/>
        </w:rPr>
        <w:t xml:space="preserve"> du Petit-</w:t>
      </w:r>
      <w:proofErr w:type="spellStart"/>
      <w:r w:rsidRPr="00997C09">
        <w:rPr>
          <w:szCs w:val="24"/>
          <w:lang w:val="en-US"/>
        </w:rPr>
        <w:t>Saconnex</w:t>
      </w:r>
      <w:proofErr w:type="spellEnd"/>
      <w:r w:rsidRPr="00997C09">
        <w:rPr>
          <w:szCs w:val="24"/>
          <w:lang w:val="en-US"/>
        </w:rPr>
        <w:t xml:space="preserve"> 28</w:t>
      </w:r>
      <w:r w:rsidR="00997C09" w:rsidRPr="00997C09">
        <w:rPr>
          <w:szCs w:val="24"/>
          <w:lang w:val="en-US"/>
        </w:rPr>
        <w:br/>
      </w:r>
      <w:r w:rsidRPr="00997C09">
        <w:rPr>
          <w:szCs w:val="24"/>
          <w:lang w:val="en-US"/>
        </w:rPr>
        <w:t>CH 1209 Geneva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r w:rsidRPr="00746AF6">
        <w:rPr>
          <w:szCs w:val="24"/>
          <w:lang w:val="en-US"/>
        </w:rPr>
        <w:t xml:space="preserve">Switzerland 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A21BCE" w:rsidP="00746AF6">
      <w:pPr>
        <w:pStyle w:val="Default"/>
        <w:spacing w:after="120"/>
        <w:jc w:val="right"/>
        <w:rPr>
          <w:szCs w:val="24"/>
          <w:lang w:val="en-US"/>
        </w:rPr>
      </w:pPr>
      <w:r w:rsidRPr="00746AF6">
        <w:rPr>
          <w:szCs w:val="24"/>
          <w:lang w:val="en-US"/>
        </w:rPr>
        <w:t>April 26, 2022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746AF6" w:rsidP="00746AF6">
      <w:pPr>
        <w:pStyle w:val="Default"/>
        <w:spacing w:after="120"/>
        <w:rPr>
          <w:szCs w:val="24"/>
          <w:lang w:val="en-US"/>
        </w:rPr>
      </w:pPr>
      <w:r>
        <w:rPr>
          <w:szCs w:val="24"/>
          <w:lang w:val="en-US"/>
        </w:rPr>
        <w:t xml:space="preserve">Dear </w:t>
      </w:r>
      <w:proofErr w:type="spellStart"/>
      <w:r>
        <w:rPr>
          <w:szCs w:val="24"/>
          <w:lang w:val="en-US"/>
        </w:rPr>
        <w:t>Mr</w:t>
      </w:r>
      <w:proofErr w:type="spellEnd"/>
      <w:r>
        <w:rPr>
          <w:szCs w:val="24"/>
          <w:lang w:val="en-US"/>
        </w:rPr>
        <w:t xml:space="preserve"> Raisi,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proofErr w:type="gramStart"/>
      <w:r w:rsidRPr="00746AF6">
        <w:rPr>
          <w:szCs w:val="24"/>
          <w:lang w:val="en-US"/>
        </w:rPr>
        <w:t>the</w:t>
      </w:r>
      <w:proofErr w:type="gramEnd"/>
      <w:r w:rsidRPr="00746AF6">
        <w:rPr>
          <w:szCs w:val="24"/>
          <w:lang w:val="en-US"/>
        </w:rPr>
        <w:t xml:space="preserve"> human rights defender </w:t>
      </w:r>
      <w:r w:rsidRPr="00746AF6">
        <w:rPr>
          <w:b/>
          <w:szCs w:val="24"/>
          <w:lang w:val="en-US"/>
        </w:rPr>
        <w:t>Narges Mohammadi</w:t>
      </w:r>
      <w:r w:rsidRPr="00746AF6">
        <w:rPr>
          <w:szCs w:val="24"/>
          <w:lang w:val="en-US"/>
        </w:rPr>
        <w:t>, unjustly jailed since May 2015, ha</w:t>
      </w:r>
      <w:r w:rsidRPr="00746AF6">
        <w:rPr>
          <w:szCs w:val="24"/>
          <w:lang w:val="en-US"/>
        </w:rPr>
        <w:t xml:space="preserve">s been suffering from heart </w:t>
      </w:r>
      <w:r w:rsidR="00746AF6" w:rsidRPr="00746AF6">
        <w:rPr>
          <w:szCs w:val="24"/>
          <w:lang w:val="en-US"/>
        </w:rPr>
        <w:t>disease</w:t>
      </w:r>
      <w:r w:rsidRPr="00746AF6">
        <w:rPr>
          <w:szCs w:val="24"/>
          <w:lang w:val="en-US"/>
        </w:rPr>
        <w:t>. Despite her worsening health condition, the authorities continue to deny her health care and her medicine. This is putting her health and life at risk, particularly considering her pre-existing lung and recent heart disease.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r w:rsidRPr="00746AF6">
        <w:rPr>
          <w:szCs w:val="24"/>
          <w:lang w:val="en-US"/>
        </w:rPr>
        <w:t xml:space="preserve">Since her violent and punitive transfer from Tehran’s Evin </w:t>
      </w:r>
      <w:r w:rsidR="00746AF6">
        <w:rPr>
          <w:szCs w:val="24"/>
          <w:lang w:val="en-US"/>
        </w:rPr>
        <w:t xml:space="preserve">prison to </w:t>
      </w:r>
      <w:proofErr w:type="spellStart"/>
      <w:r w:rsidR="00746AF6">
        <w:rPr>
          <w:szCs w:val="24"/>
          <w:lang w:val="en-US"/>
        </w:rPr>
        <w:t>Zanjan’s</w:t>
      </w:r>
      <w:proofErr w:type="spellEnd"/>
      <w:r w:rsidR="00746AF6">
        <w:rPr>
          <w:szCs w:val="24"/>
          <w:lang w:val="en-US"/>
        </w:rPr>
        <w:t xml:space="preserve"> prison on </w:t>
      </w:r>
      <w:r w:rsidRPr="00746AF6">
        <w:rPr>
          <w:szCs w:val="24"/>
          <w:lang w:val="en-US"/>
        </w:rPr>
        <w:t xml:space="preserve">December </w:t>
      </w:r>
      <w:r w:rsidR="00746AF6">
        <w:rPr>
          <w:szCs w:val="24"/>
          <w:lang w:val="en-US"/>
        </w:rPr>
        <w:t xml:space="preserve">24, </w:t>
      </w:r>
      <w:r w:rsidRPr="00746AF6">
        <w:rPr>
          <w:szCs w:val="24"/>
          <w:lang w:val="en-US"/>
        </w:rPr>
        <w:t>2019, Narges Mohammadi has been deliberately denied health care, which may amount to torture or other ill-treatment. The prison and prosecution auth</w:t>
      </w:r>
      <w:r w:rsidRPr="00746AF6">
        <w:rPr>
          <w:szCs w:val="24"/>
          <w:lang w:val="en-US"/>
        </w:rPr>
        <w:t>orities have granted her transfer for</w:t>
      </w:r>
      <w:bookmarkStart w:id="0" w:name="_GoBack"/>
      <w:bookmarkEnd w:id="0"/>
      <w:r w:rsidRPr="00746AF6">
        <w:rPr>
          <w:szCs w:val="24"/>
          <w:lang w:val="en-US"/>
        </w:rPr>
        <w:t xml:space="preserve"> specialized care outside prison in November 2021 but since a few </w:t>
      </w:r>
      <w:r w:rsidR="00746AF6" w:rsidRPr="00746AF6">
        <w:rPr>
          <w:szCs w:val="24"/>
          <w:lang w:val="en-US"/>
        </w:rPr>
        <w:t>days,</w:t>
      </w:r>
      <w:r w:rsidRPr="00746AF6">
        <w:rPr>
          <w:szCs w:val="24"/>
          <w:lang w:val="en-US"/>
        </w:rPr>
        <w:t xml:space="preserve"> she is back in detention and again </w:t>
      </w:r>
      <w:proofErr w:type="gramStart"/>
      <w:r w:rsidRPr="00746AF6">
        <w:rPr>
          <w:szCs w:val="24"/>
          <w:lang w:val="en-US"/>
        </w:rPr>
        <w:t xml:space="preserve">is </w:t>
      </w:r>
      <w:r w:rsidR="00746AF6" w:rsidRPr="00746AF6">
        <w:rPr>
          <w:szCs w:val="24"/>
          <w:lang w:val="en-US"/>
        </w:rPr>
        <w:t>being</w:t>
      </w:r>
      <w:r w:rsidRPr="00746AF6">
        <w:rPr>
          <w:szCs w:val="24"/>
          <w:lang w:val="en-US"/>
        </w:rPr>
        <w:t xml:space="preserve"> denied</w:t>
      </w:r>
      <w:proofErr w:type="gramEnd"/>
      <w:r w:rsidRPr="00746AF6">
        <w:rPr>
          <w:szCs w:val="24"/>
          <w:lang w:val="en-US"/>
        </w:rPr>
        <w:t xml:space="preserve"> her medicine.</w:t>
      </w:r>
    </w:p>
    <w:p w:rsidR="00000000" w:rsidRPr="00746AF6" w:rsidRDefault="00A21BCE" w:rsidP="00746AF6">
      <w:pPr>
        <w:pStyle w:val="Default"/>
        <w:spacing w:after="120"/>
        <w:rPr>
          <w:szCs w:val="24"/>
          <w:lang w:val="en-US"/>
        </w:rPr>
      </w:pPr>
      <w:r w:rsidRPr="00746AF6">
        <w:rPr>
          <w:szCs w:val="24"/>
          <w:lang w:val="en-US"/>
        </w:rPr>
        <w:t xml:space="preserve">All of these bizarre </w:t>
      </w:r>
      <w:r w:rsidR="00746AF6" w:rsidRPr="00746AF6">
        <w:rPr>
          <w:szCs w:val="24"/>
          <w:lang w:val="en-US"/>
        </w:rPr>
        <w:t>mistreating</w:t>
      </w:r>
      <w:r w:rsidRPr="00746AF6">
        <w:rPr>
          <w:szCs w:val="24"/>
          <w:lang w:val="en-US"/>
        </w:rPr>
        <w:t xml:space="preserve"> </w:t>
      </w:r>
      <w:proofErr w:type="gramStart"/>
      <w:r w:rsidRPr="00746AF6">
        <w:rPr>
          <w:szCs w:val="24"/>
          <w:lang w:val="en-US"/>
        </w:rPr>
        <w:t>are done</w:t>
      </w:r>
      <w:proofErr w:type="gramEnd"/>
      <w:r w:rsidRPr="00746AF6">
        <w:rPr>
          <w:szCs w:val="24"/>
          <w:lang w:val="en-US"/>
        </w:rPr>
        <w:t xml:space="preserve"> to an ailing, middle aged woman!</w:t>
      </w:r>
    </w:p>
    <w:p w:rsidR="00000000" w:rsidRPr="00746AF6" w:rsidRDefault="00A21BCE" w:rsidP="00746AF6">
      <w:pPr>
        <w:pStyle w:val="Default"/>
        <w:spacing w:after="120"/>
        <w:rPr>
          <w:b/>
          <w:szCs w:val="24"/>
          <w:lang w:val="en-US"/>
        </w:rPr>
      </w:pPr>
      <w:r w:rsidRPr="00746AF6">
        <w:rPr>
          <w:b/>
          <w:szCs w:val="24"/>
          <w:lang w:val="en-US"/>
        </w:rPr>
        <w:t xml:space="preserve">I urge you to see to a release of Narges Mohammadi immediately and unconditionally, as she </w:t>
      </w:r>
      <w:proofErr w:type="gramStart"/>
      <w:r w:rsidRPr="00746AF6">
        <w:rPr>
          <w:b/>
          <w:szCs w:val="24"/>
          <w:lang w:val="en-US"/>
        </w:rPr>
        <w:t>is held</w:t>
      </w:r>
      <w:proofErr w:type="gramEnd"/>
      <w:r w:rsidRPr="00746AF6">
        <w:rPr>
          <w:b/>
          <w:szCs w:val="24"/>
          <w:lang w:val="en-US"/>
        </w:rPr>
        <w:t xml:space="preserve"> solely for her peaceful human rights work. Pending her release, I urge </w:t>
      </w:r>
      <w:proofErr w:type="gramStart"/>
      <w:r w:rsidRPr="00746AF6">
        <w:rPr>
          <w:b/>
          <w:szCs w:val="24"/>
          <w:lang w:val="en-US"/>
        </w:rPr>
        <w:t>to immediately provide</w:t>
      </w:r>
      <w:proofErr w:type="gramEnd"/>
      <w:r w:rsidRPr="00746AF6">
        <w:rPr>
          <w:b/>
          <w:szCs w:val="24"/>
          <w:lang w:val="en-US"/>
        </w:rPr>
        <w:t xml:space="preserve"> her w</w:t>
      </w:r>
      <w:r w:rsidR="00746AF6">
        <w:rPr>
          <w:b/>
          <w:szCs w:val="24"/>
          <w:lang w:val="en-US"/>
        </w:rPr>
        <w:t xml:space="preserve">ith the health care she needs, </w:t>
      </w:r>
      <w:r w:rsidRPr="00746AF6">
        <w:rPr>
          <w:b/>
          <w:szCs w:val="24"/>
          <w:lang w:val="en-US"/>
        </w:rPr>
        <w:t xml:space="preserve">and end her unsafe placement </w:t>
      </w:r>
      <w:r w:rsidRPr="00746AF6">
        <w:rPr>
          <w:b/>
          <w:szCs w:val="24"/>
          <w:lang w:val="en-US"/>
        </w:rPr>
        <w:t>in Zanjan prison, and return her to her usual plac</w:t>
      </w:r>
      <w:r w:rsidR="00997C09">
        <w:rPr>
          <w:b/>
          <w:szCs w:val="24"/>
          <w:lang w:val="en-US"/>
        </w:rPr>
        <w:t>e of detention in Evin prison.</w:t>
      </w:r>
    </w:p>
    <w:p w:rsidR="00000000" w:rsidRPr="00746AF6" w:rsidRDefault="00A21BCE" w:rsidP="00746AF6">
      <w:pPr>
        <w:pStyle w:val="Default"/>
        <w:spacing w:after="120"/>
        <w:rPr>
          <w:b/>
          <w:szCs w:val="24"/>
          <w:lang w:val="en-US"/>
        </w:rPr>
      </w:pPr>
      <w:r w:rsidRPr="00746AF6">
        <w:rPr>
          <w:b/>
          <w:szCs w:val="24"/>
          <w:lang w:val="en-US"/>
        </w:rPr>
        <w:t xml:space="preserve">While imprisoned, please ensure that she </w:t>
      </w:r>
      <w:proofErr w:type="gramStart"/>
      <w:r w:rsidRPr="00746AF6">
        <w:rPr>
          <w:b/>
          <w:szCs w:val="24"/>
          <w:lang w:val="en-US"/>
        </w:rPr>
        <w:t>is granted</w:t>
      </w:r>
      <w:proofErr w:type="gramEnd"/>
      <w:r w:rsidRPr="00746AF6">
        <w:rPr>
          <w:b/>
          <w:szCs w:val="24"/>
          <w:lang w:val="en-US"/>
        </w:rPr>
        <w:t xml:space="preserve"> access to her family, including telephone calls with her children, and that she is protected from torture and other ill-</w:t>
      </w:r>
      <w:r w:rsidR="00997C09">
        <w:rPr>
          <w:b/>
          <w:szCs w:val="24"/>
          <w:lang w:val="en-US"/>
        </w:rPr>
        <w:t>treatment especially flogging.</w:t>
      </w:r>
    </w:p>
    <w:p w:rsidR="00000000" w:rsidRPr="00997C09" w:rsidRDefault="00A21BCE" w:rsidP="00746AF6">
      <w:pPr>
        <w:pStyle w:val="Default"/>
        <w:spacing w:after="120"/>
        <w:rPr>
          <w:szCs w:val="24"/>
          <w:lang w:val="en-US"/>
        </w:rPr>
      </w:pPr>
    </w:p>
    <w:p w:rsidR="00A21BCE" w:rsidRPr="00746AF6" w:rsidRDefault="00997C09" w:rsidP="00746AF6">
      <w:pPr>
        <w:pStyle w:val="Default"/>
        <w:spacing w:after="120"/>
        <w:rPr>
          <w:szCs w:val="24"/>
        </w:rPr>
      </w:pPr>
      <w:proofErr w:type="spellStart"/>
      <w:r w:rsidRPr="00997C09">
        <w:rPr>
          <w:szCs w:val="24"/>
        </w:rPr>
        <w:t>Yours</w:t>
      </w:r>
      <w:proofErr w:type="spellEnd"/>
      <w:r w:rsidRPr="00997C09">
        <w:rPr>
          <w:szCs w:val="24"/>
        </w:rPr>
        <w:t xml:space="preserve"> </w:t>
      </w:r>
      <w:proofErr w:type="spellStart"/>
      <w:r w:rsidRPr="00997C09">
        <w:rPr>
          <w:szCs w:val="24"/>
        </w:rPr>
        <w:t>sincerely</w:t>
      </w:r>
      <w:proofErr w:type="spellEnd"/>
      <w:r w:rsidRPr="00997C09">
        <w:rPr>
          <w:szCs w:val="24"/>
        </w:rPr>
        <w:t>,</w:t>
      </w:r>
    </w:p>
    <w:sectPr w:rsidR="00A21BCE" w:rsidRPr="00746AF6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F6"/>
    <w:rsid w:val="00746AF6"/>
    <w:rsid w:val="00997C09"/>
    <w:rsid w:val="00A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7F9-4CC6-4E62-8E8E-87EAA41C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Default">
    <w:name w:val="Default"/>
    <w:basedOn w:val="Standard"/>
    <w:rPr>
      <w:rFonts w:ascii="Amnesty Trade Gothic" w:hAnsi="Amnesty Trade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cp:lastModifiedBy>Hoheisel Martin</cp:lastModifiedBy>
  <cp:revision>2</cp:revision>
  <cp:lastPrinted>2022-04-24T19:08:00Z</cp:lastPrinted>
  <dcterms:created xsi:type="dcterms:W3CDTF">2022-04-26T19:21:00Z</dcterms:created>
  <dcterms:modified xsi:type="dcterms:W3CDTF">2022-04-26T19:21:00Z</dcterms:modified>
</cp:coreProperties>
</file>